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7AA1">
        <w:rPr>
          <w:sz w:val="28"/>
          <w:szCs w:val="28"/>
        </w:rPr>
        <w:t>18</w:t>
      </w:r>
      <w:r w:rsidR="00E36D89">
        <w:rPr>
          <w:sz w:val="28"/>
          <w:szCs w:val="28"/>
        </w:rPr>
        <w:t xml:space="preserve"> </w:t>
      </w:r>
      <w:r w:rsidR="004A7AA1">
        <w:rPr>
          <w:sz w:val="28"/>
          <w:szCs w:val="28"/>
        </w:rPr>
        <w:t>окт</w:t>
      </w:r>
      <w:r w:rsidR="00FB1CA8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4A7AA1">
        <w:rPr>
          <w:sz w:val="28"/>
          <w:szCs w:val="28"/>
        </w:rPr>
        <w:t>7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4A7AA1">
        <w:rPr>
          <w:sz w:val="28"/>
          <w:szCs w:val="28"/>
        </w:rPr>
        <w:t>ов</w:t>
      </w:r>
      <w:r w:rsidR="00863820" w:rsidRPr="003C6E29">
        <w:rPr>
          <w:sz w:val="28"/>
          <w:szCs w:val="28"/>
        </w:rPr>
        <w:t xml:space="preserve">, </w:t>
      </w:r>
      <w:r w:rsidR="00DA5D32">
        <w:rPr>
          <w:sz w:val="28"/>
          <w:szCs w:val="28"/>
        </w:rPr>
        <w:t>в</w:t>
      </w:r>
      <w:r w:rsidR="00DA5D32" w:rsidRPr="00DA5D32">
        <w:rPr>
          <w:sz w:val="28"/>
          <w:szCs w:val="28"/>
        </w:rPr>
        <w:t xml:space="preserve"> том числе представители двух крупных организаций-должников, информация о задолженности по которым была направлена Межрайонной ИФНС России №4 по Республике Башкортостан (Долговой центр)</w:t>
      </w:r>
      <w:r w:rsidR="00DA5D32">
        <w:rPr>
          <w:sz w:val="28"/>
          <w:szCs w:val="28"/>
        </w:rPr>
        <w:t xml:space="preserve">, </w:t>
      </w:r>
      <w:r w:rsidR="00863820" w:rsidRPr="003C6E29">
        <w:rPr>
          <w:sz w:val="28"/>
          <w:szCs w:val="28"/>
        </w:rPr>
        <w:t>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EE4B11" w:rsidRDefault="00CF7A46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</w:t>
      </w:r>
      <w:r w:rsidR="00A33F07">
        <w:rPr>
          <w:sz w:val="28"/>
          <w:szCs w:val="28"/>
        </w:rPr>
        <w:t>тельщики, получив приглашение</w:t>
      </w:r>
      <w:r w:rsidR="00EE4B11" w:rsidRPr="00EE4B11">
        <w:rPr>
          <w:sz w:val="28"/>
          <w:szCs w:val="28"/>
        </w:rPr>
        <w:t xml:space="preserve"> на заседание комиссии, частично погасили сумму  задолженности, предоставив платежные документы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148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330</cp:revision>
  <cp:lastPrinted>2023-10-18T11:13:00Z</cp:lastPrinted>
  <dcterms:created xsi:type="dcterms:W3CDTF">2017-03-23T09:16:00Z</dcterms:created>
  <dcterms:modified xsi:type="dcterms:W3CDTF">2023-10-18T11:19:00Z</dcterms:modified>
</cp:coreProperties>
</file>